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E3F34" w14:textId="0D868385" w:rsidR="008902BD" w:rsidRPr="006911D3" w:rsidRDefault="00741248" w:rsidP="004B40E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bookmarkStart w:id="0" w:name="_Hlk116560308"/>
      <w:bookmarkEnd w:id="0"/>
      <w:r w:rsidRPr="006911D3">
        <w:rPr>
          <w:rFonts w:ascii="Arial" w:hAnsi="Arial" w:cs="Arial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D7DE2BD" wp14:editId="6338A2D9">
            <wp:simplePos x="0" y="0"/>
            <wp:positionH relativeFrom="column">
              <wp:posOffset>5686425</wp:posOffset>
            </wp:positionH>
            <wp:positionV relativeFrom="paragraph">
              <wp:posOffset>-229235</wp:posOffset>
            </wp:positionV>
            <wp:extent cx="1143000" cy="819785"/>
            <wp:effectExtent l="0" t="0" r="0" b="0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1D3">
        <w:rPr>
          <w:rFonts w:ascii="Arial" w:hAnsi="Arial" w:cs="Arial"/>
          <w:sz w:val="32"/>
          <w:szCs w:val="32"/>
        </w:rPr>
        <w:t>Pressemitteilung</w:t>
      </w:r>
      <w:r w:rsidR="00590A4B" w:rsidRPr="006911D3">
        <w:rPr>
          <w:rFonts w:ascii="Arial" w:hAnsi="Arial" w:cs="Arial"/>
          <w:sz w:val="32"/>
          <w:szCs w:val="32"/>
        </w:rPr>
        <w:br/>
      </w:r>
    </w:p>
    <w:p w14:paraId="52002F2A" w14:textId="7D4078F2" w:rsidR="003B183B" w:rsidRDefault="003B183B" w:rsidP="00D0127A">
      <w:pPr>
        <w:spacing w:after="0" w:line="276" w:lineRule="auto"/>
        <w:rPr>
          <w:rFonts w:cstheme="minorHAnsi"/>
          <w:b/>
          <w:bCs/>
          <w:sz w:val="28"/>
          <w:szCs w:val="28"/>
        </w:rPr>
      </w:pPr>
      <w:bookmarkStart w:id="1" w:name="_Hlk138844775"/>
      <w:r>
        <w:rPr>
          <w:rFonts w:ascii="Arial" w:hAnsi="Arial" w:cs="Arial"/>
          <w:b/>
          <w:bCs/>
          <w:sz w:val="28"/>
          <w:szCs w:val="28"/>
        </w:rPr>
        <w:t xml:space="preserve">Moderne Betonfertigteilfassaden – Vorstellung vieler neuer gebauter Projekte zum Fassadenseminar von FDB und IZB </w:t>
      </w:r>
    </w:p>
    <w:p w14:paraId="616BA572" w14:textId="77777777" w:rsidR="003B183B" w:rsidRPr="004E4E3B" w:rsidRDefault="003B183B" w:rsidP="00D0127A">
      <w:pPr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414B7EFE" w14:textId="4DA64ACD" w:rsidR="00CA09CF" w:rsidRDefault="003C4775" w:rsidP="003C5598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3C4775">
        <w:rPr>
          <w:rFonts w:ascii="Arial" w:hAnsi="Arial" w:cs="Arial"/>
          <w:i/>
          <w:iCs/>
          <w:shd w:val="clear" w:color="auto" w:fill="FFFFFF"/>
        </w:rPr>
        <w:t>Bonn im</w:t>
      </w:r>
      <w:r w:rsidR="001358A3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4F2AA9">
        <w:rPr>
          <w:rFonts w:ascii="Arial" w:hAnsi="Arial" w:cs="Arial"/>
          <w:i/>
          <w:iCs/>
          <w:shd w:val="clear" w:color="auto" w:fill="FFFFFF"/>
        </w:rPr>
        <w:t>Dezember</w:t>
      </w:r>
      <w:r w:rsidR="003B183B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3C5598">
        <w:rPr>
          <w:rFonts w:ascii="Arial" w:hAnsi="Arial" w:cs="Arial"/>
          <w:i/>
          <w:iCs/>
          <w:shd w:val="clear" w:color="auto" w:fill="FFFFFF"/>
        </w:rPr>
        <w:t>2024</w:t>
      </w:r>
      <w:r w:rsidR="00ED6E87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1358A3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ED6E87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970C44">
        <w:rPr>
          <w:rFonts w:ascii="Arial" w:hAnsi="Arial" w:cs="Arial"/>
          <w:i/>
          <w:iCs/>
          <w:shd w:val="clear" w:color="auto" w:fill="FFFFFF"/>
        </w:rPr>
        <w:t xml:space="preserve">      </w:t>
      </w:r>
      <w:r w:rsidR="00ED6E87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3B183B">
        <w:rPr>
          <w:rFonts w:ascii="Arial" w:hAnsi="Arial" w:cs="Arial"/>
          <w:shd w:val="clear" w:color="auto" w:fill="FFFFFF"/>
        </w:rPr>
        <w:t>Bei der Firma Laumer in Massing konnten sich über</w:t>
      </w:r>
    </w:p>
    <w:p w14:paraId="4099B3E4" w14:textId="598E8DD6" w:rsidR="00A16426" w:rsidRDefault="003B183B" w:rsidP="003C5598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50</w:t>
      </w:r>
      <w:r w:rsidR="00A16426">
        <w:rPr>
          <w:rFonts w:ascii="Arial" w:hAnsi="Arial" w:cs="Arial"/>
          <w:shd w:val="clear" w:color="auto" w:fill="FFFFFF"/>
        </w:rPr>
        <w:t xml:space="preserve"> Teilnehmende, hauptsächlich </w:t>
      </w:r>
      <w:r w:rsidR="003C5598">
        <w:rPr>
          <w:rFonts w:ascii="Arial" w:hAnsi="Arial" w:cs="Arial"/>
          <w:shd w:val="clear" w:color="auto" w:fill="FFFFFF"/>
        </w:rPr>
        <w:t>Planende aus Architektur- und Ingenieurbüros</w:t>
      </w:r>
      <w:r w:rsidR="00114703">
        <w:rPr>
          <w:rFonts w:ascii="Arial" w:hAnsi="Arial" w:cs="Arial"/>
          <w:shd w:val="clear" w:color="auto" w:fill="FFFFFF"/>
        </w:rPr>
        <w:t xml:space="preserve"> und aus Fertigteilwerken, </w:t>
      </w:r>
      <w:r>
        <w:rPr>
          <w:rFonts w:ascii="Arial" w:hAnsi="Arial" w:cs="Arial"/>
          <w:shd w:val="clear" w:color="auto" w:fill="FFFFFF"/>
        </w:rPr>
        <w:t>über</w:t>
      </w:r>
      <w:r w:rsidR="003C5598">
        <w:rPr>
          <w:rFonts w:ascii="Arial" w:hAnsi="Arial" w:cs="Arial"/>
          <w:shd w:val="clear" w:color="auto" w:fill="FFFFFF"/>
        </w:rPr>
        <w:t xml:space="preserve"> </w:t>
      </w:r>
      <w:r w:rsidR="00CC6E68">
        <w:rPr>
          <w:rFonts w:ascii="Arial" w:hAnsi="Arial" w:cs="Arial"/>
          <w:shd w:val="clear" w:color="auto" w:fill="FFFFFF"/>
        </w:rPr>
        <w:t>das große Potenzial von Fassaden aus Betonfertigteilen</w:t>
      </w:r>
      <w:r w:rsidR="003C5598">
        <w:rPr>
          <w:rFonts w:ascii="Arial" w:hAnsi="Arial" w:cs="Arial"/>
          <w:shd w:val="clear" w:color="auto" w:fill="FFFFFF"/>
        </w:rPr>
        <w:t xml:space="preserve"> informieren. </w:t>
      </w:r>
    </w:p>
    <w:p w14:paraId="4FD3BB91" w14:textId="3AA8D305" w:rsidR="003B183B" w:rsidRDefault="003B183B" w:rsidP="003C5598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Die Inhalte der Vorträge der Seminarreihe, die seit Frühjahr 2022 läuft, entwickeln sich stetig weiter – so konnten zur Vortragsveranstaltung viele neue Projekte vorgestellt werden, die das Potenzial der Betonfassade in puncto Nachhaltigkeit eindrucksvoll </w:t>
      </w:r>
      <w:r w:rsidR="00114703">
        <w:rPr>
          <w:rFonts w:ascii="Arial" w:hAnsi="Arial" w:cs="Arial"/>
          <w:shd w:val="clear" w:color="auto" w:fill="FFFFFF"/>
        </w:rPr>
        <w:t>unterstreichen.</w:t>
      </w:r>
    </w:p>
    <w:p w14:paraId="44EE31CB" w14:textId="72C5DF8A" w:rsidR="00A16426" w:rsidRDefault="00A16426" w:rsidP="003C5598">
      <w:pPr>
        <w:spacing w:after="0" w:line="360" w:lineRule="auto"/>
        <w:rPr>
          <w:rFonts w:ascii="Arial" w:hAnsi="Arial" w:cs="Arial"/>
          <w:shd w:val="clear" w:color="auto" w:fill="FFFFFF"/>
        </w:rPr>
      </w:pPr>
    </w:p>
    <w:p w14:paraId="085476FF" w14:textId="157CD821" w:rsidR="00A16426" w:rsidRPr="00A16426" w:rsidRDefault="00A16426" w:rsidP="003C5598">
      <w:pPr>
        <w:spacing w:after="0" w:line="360" w:lineRule="auto"/>
        <w:rPr>
          <w:rFonts w:ascii="Arial" w:hAnsi="Arial" w:cs="Arial"/>
          <w:b/>
          <w:bCs/>
          <w:shd w:val="clear" w:color="auto" w:fill="FFFFFF"/>
        </w:rPr>
      </w:pPr>
      <w:r w:rsidRPr="00A16426">
        <w:rPr>
          <w:rFonts w:ascii="Arial" w:hAnsi="Arial" w:cs="Arial"/>
          <w:b/>
          <w:bCs/>
          <w:shd w:val="clear" w:color="auto" w:fill="FFFFFF"/>
        </w:rPr>
        <w:t xml:space="preserve">Gelegenheit zur Diskussion </w:t>
      </w:r>
      <w:r>
        <w:rPr>
          <w:rFonts w:ascii="Arial" w:hAnsi="Arial" w:cs="Arial"/>
          <w:b/>
          <w:bCs/>
          <w:shd w:val="clear" w:color="auto" w:fill="FFFFFF"/>
        </w:rPr>
        <w:t>beim</w:t>
      </w:r>
      <w:r w:rsidRPr="00A16426">
        <w:rPr>
          <w:rFonts w:ascii="Arial" w:hAnsi="Arial" w:cs="Arial"/>
          <w:b/>
          <w:bCs/>
          <w:shd w:val="clear" w:color="auto" w:fill="FFFFFF"/>
        </w:rPr>
        <w:t xml:space="preserve"> Get-together und in der begleitenden Fachausstellung</w:t>
      </w:r>
    </w:p>
    <w:p w14:paraId="32ECC4B6" w14:textId="60E8BACF" w:rsidR="00A16426" w:rsidRDefault="00970C44" w:rsidP="003C5598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Die </w:t>
      </w:r>
      <w:r w:rsidRPr="00FE20F5">
        <w:rPr>
          <w:rFonts w:ascii="Arial" w:hAnsi="Arial" w:cs="Arial"/>
          <w:shd w:val="clear" w:color="auto" w:fill="FFFFFF"/>
        </w:rPr>
        <w:t xml:space="preserve">Fachvereinigung Deutscher Betonfertigteilbau (FDB) und </w:t>
      </w:r>
      <w:r>
        <w:rPr>
          <w:rFonts w:ascii="Arial" w:hAnsi="Arial" w:cs="Arial"/>
          <w:shd w:val="clear" w:color="auto" w:fill="FFFFFF"/>
        </w:rPr>
        <w:t xml:space="preserve">das </w:t>
      </w:r>
      <w:hyperlink r:id="rId7" w:history="1">
        <w:r w:rsidRPr="00CC6E68">
          <w:rPr>
            <w:rFonts w:ascii="Arial" w:hAnsi="Arial" w:cs="Arial"/>
            <w:shd w:val="clear" w:color="auto" w:fill="FFFFFF"/>
          </w:rPr>
          <w:t xml:space="preserve">InformationsZentrum Beton </w:t>
        </w:r>
      </w:hyperlink>
      <w:r w:rsidRPr="00FE20F5">
        <w:rPr>
          <w:rFonts w:ascii="Arial" w:hAnsi="Arial" w:cs="Arial"/>
          <w:shd w:val="clear" w:color="auto" w:fill="FFFFFF"/>
        </w:rPr>
        <w:t xml:space="preserve">(IZB) </w:t>
      </w:r>
      <w:r>
        <w:rPr>
          <w:rFonts w:ascii="Arial" w:hAnsi="Arial" w:cs="Arial"/>
          <w:shd w:val="clear" w:color="auto" w:fill="FFFFFF"/>
        </w:rPr>
        <w:t xml:space="preserve">luden zum vierten Mal zur </w:t>
      </w:r>
      <w:r w:rsidRPr="00FE20F5">
        <w:rPr>
          <w:rFonts w:ascii="Arial" w:hAnsi="Arial" w:cs="Arial"/>
          <w:shd w:val="clear" w:color="auto" w:fill="FFFFFF"/>
        </w:rPr>
        <w:t>Veranstaltungsreihe „Moderne Betonfassade</w:t>
      </w:r>
      <w:r>
        <w:rPr>
          <w:rFonts w:ascii="Arial" w:hAnsi="Arial" w:cs="Arial"/>
          <w:shd w:val="clear" w:color="auto" w:fill="FFFFFF"/>
        </w:rPr>
        <w:t>n</w:t>
      </w:r>
      <w:r w:rsidRPr="00FE20F5">
        <w:rPr>
          <w:rFonts w:ascii="Arial" w:hAnsi="Arial" w:cs="Arial"/>
          <w:shd w:val="clear" w:color="auto" w:fill="FFFFFF"/>
        </w:rPr>
        <w:t xml:space="preserve"> – nachhaltig, langlebig und multifunktional“</w:t>
      </w:r>
      <w:r>
        <w:rPr>
          <w:rFonts w:ascii="Arial" w:hAnsi="Arial" w:cs="Arial"/>
          <w:shd w:val="clear" w:color="auto" w:fill="FFFFFF"/>
        </w:rPr>
        <w:t xml:space="preserve"> am 19.11.2024 nach Massing ein.</w:t>
      </w:r>
      <w:r w:rsidR="00CA09CF">
        <w:rPr>
          <w:rFonts w:ascii="Arial" w:hAnsi="Arial" w:cs="Arial"/>
          <w:shd w:val="clear" w:color="auto" w:fill="FFFFFF"/>
        </w:rPr>
        <w:t xml:space="preserve"> </w:t>
      </w:r>
      <w:r w:rsidR="00A16426">
        <w:rPr>
          <w:rFonts w:ascii="Arial" w:hAnsi="Arial" w:cs="Arial"/>
          <w:shd w:val="clear" w:color="auto" w:fill="FFFFFF"/>
        </w:rPr>
        <w:t>Mit über 50 Teilnehme</w:t>
      </w:r>
      <w:r w:rsidR="00CA09CF">
        <w:rPr>
          <w:rFonts w:ascii="Arial" w:hAnsi="Arial" w:cs="Arial"/>
          <w:shd w:val="clear" w:color="auto" w:fill="FFFFFF"/>
        </w:rPr>
        <w:t>nden</w:t>
      </w:r>
      <w:r w:rsidR="00A16426">
        <w:rPr>
          <w:rFonts w:ascii="Arial" w:hAnsi="Arial" w:cs="Arial"/>
          <w:shd w:val="clear" w:color="auto" w:fill="FFFFFF"/>
        </w:rPr>
        <w:t xml:space="preserve"> war die Veranstalt</w:t>
      </w:r>
      <w:r w:rsidR="00694C3A">
        <w:rPr>
          <w:rFonts w:ascii="Arial" w:hAnsi="Arial" w:cs="Arial"/>
          <w:shd w:val="clear" w:color="auto" w:fill="FFFFFF"/>
        </w:rPr>
        <w:t>ung</w:t>
      </w:r>
      <w:r w:rsidR="00A16426">
        <w:rPr>
          <w:rFonts w:ascii="Arial" w:hAnsi="Arial" w:cs="Arial"/>
          <w:shd w:val="clear" w:color="auto" w:fill="FFFFFF"/>
        </w:rPr>
        <w:t xml:space="preserve"> ausgebucht</w:t>
      </w:r>
      <w:r w:rsidR="00BC4F07">
        <w:rPr>
          <w:rFonts w:ascii="Arial" w:hAnsi="Arial" w:cs="Arial"/>
          <w:shd w:val="clear" w:color="auto" w:fill="FFFFFF"/>
        </w:rPr>
        <w:t xml:space="preserve">. Das Seminar bot </w:t>
      </w:r>
      <w:r w:rsidR="00694C3A">
        <w:rPr>
          <w:rFonts w:ascii="Arial" w:hAnsi="Arial" w:cs="Arial"/>
          <w:shd w:val="clear" w:color="auto" w:fill="FFFFFF"/>
        </w:rPr>
        <w:t xml:space="preserve">nach dem Vortragsteil bei </w:t>
      </w:r>
      <w:r w:rsidR="00A16426">
        <w:rPr>
          <w:rFonts w:ascii="Arial" w:hAnsi="Arial" w:cs="Arial"/>
          <w:shd w:val="clear" w:color="auto" w:fill="FFFFFF"/>
        </w:rPr>
        <w:t xml:space="preserve">einem Get-together Gelegenheit zur Diskussion und zum Kennenlernen von </w:t>
      </w:r>
      <w:r w:rsidR="00114703">
        <w:rPr>
          <w:rFonts w:ascii="Arial" w:hAnsi="Arial" w:cs="Arial"/>
          <w:shd w:val="clear" w:color="auto" w:fill="FFFFFF"/>
        </w:rPr>
        <w:t>BranchenkollegInnen</w:t>
      </w:r>
      <w:r w:rsidR="00BC4F07">
        <w:rPr>
          <w:rFonts w:ascii="Arial" w:hAnsi="Arial" w:cs="Arial"/>
          <w:shd w:val="clear" w:color="auto" w:fill="FFFFFF"/>
        </w:rPr>
        <w:t xml:space="preserve">. </w:t>
      </w:r>
      <w:r>
        <w:rPr>
          <w:rFonts w:ascii="Arial" w:hAnsi="Arial" w:cs="Arial"/>
          <w:shd w:val="clear" w:color="auto" w:fill="FFFFFF"/>
        </w:rPr>
        <w:t xml:space="preserve">Eine begleitende Fachausstellung </w:t>
      </w:r>
      <w:r w:rsidR="004E3A62">
        <w:rPr>
          <w:rFonts w:ascii="Arial" w:hAnsi="Arial" w:cs="Arial"/>
          <w:shd w:val="clear" w:color="auto" w:fill="FFFFFF"/>
        </w:rPr>
        <w:t>von</w:t>
      </w:r>
      <w:r>
        <w:rPr>
          <w:rFonts w:ascii="Arial" w:hAnsi="Arial" w:cs="Arial"/>
          <w:shd w:val="clear" w:color="auto" w:fill="FFFFFF"/>
        </w:rPr>
        <w:t xml:space="preserve"> FDB-Fördermitglieder</w:t>
      </w:r>
      <w:r w:rsidR="002D7271">
        <w:rPr>
          <w:rFonts w:ascii="Arial" w:hAnsi="Arial" w:cs="Arial"/>
          <w:shd w:val="clear" w:color="auto" w:fill="FFFFFF"/>
        </w:rPr>
        <w:t>n</w:t>
      </w:r>
      <w:r w:rsidR="004E3A62">
        <w:rPr>
          <w:rFonts w:ascii="Arial" w:hAnsi="Arial" w:cs="Arial"/>
          <w:shd w:val="clear" w:color="auto" w:fill="FFFFFF"/>
        </w:rPr>
        <w:t xml:space="preserve"> aus dem Arbeitskreis Fassaden</w:t>
      </w:r>
      <w:r>
        <w:rPr>
          <w:rFonts w:ascii="Arial" w:hAnsi="Arial" w:cs="Arial"/>
          <w:shd w:val="clear" w:color="auto" w:fill="FFFFFF"/>
        </w:rPr>
        <w:t xml:space="preserve"> </w:t>
      </w:r>
      <w:r w:rsidR="00BC4F07">
        <w:rPr>
          <w:rFonts w:ascii="Arial" w:hAnsi="Arial" w:cs="Arial"/>
          <w:shd w:val="clear" w:color="auto" w:fill="FFFFFF"/>
        </w:rPr>
        <w:t xml:space="preserve">gab Einblicke in </w:t>
      </w:r>
      <w:r>
        <w:rPr>
          <w:rFonts w:ascii="Arial" w:hAnsi="Arial" w:cs="Arial"/>
          <w:shd w:val="clear" w:color="auto" w:fill="FFFFFF"/>
        </w:rPr>
        <w:t>die</w:t>
      </w:r>
      <w:r w:rsidR="00BC4F07">
        <w:rPr>
          <w:rFonts w:ascii="Arial" w:hAnsi="Arial" w:cs="Arial"/>
          <w:shd w:val="clear" w:color="auto" w:fill="FFFFFF"/>
        </w:rPr>
        <w:t xml:space="preserve"> Entwicklung und die</w:t>
      </w:r>
      <w:r w:rsidRPr="00FE20F5">
        <w:rPr>
          <w:rFonts w:ascii="Arial" w:hAnsi="Arial" w:cs="Arial"/>
          <w:shd w:val="clear" w:color="auto" w:fill="FFFFFF"/>
        </w:rPr>
        <w:t xml:space="preserve"> Produkte der Zulieferindustrie</w:t>
      </w:r>
      <w:r>
        <w:rPr>
          <w:rFonts w:ascii="Arial" w:hAnsi="Arial" w:cs="Arial"/>
          <w:shd w:val="clear" w:color="auto" w:fill="FFFFFF"/>
        </w:rPr>
        <w:t>, die ihren Beitrag zur nachhaltigen und klimaschonenden Bauweise und insbesondere zu Betonfertigteilfassaden leisten.</w:t>
      </w:r>
    </w:p>
    <w:p w14:paraId="04889980" w14:textId="77777777" w:rsidR="00BC4F07" w:rsidRDefault="00BC4F07" w:rsidP="003C5598">
      <w:pPr>
        <w:spacing w:after="0" w:line="360" w:lineRule="auto"/>
        <w:rPr>
          <w:rFonts w:ascii="Arial" w:hAnsi="Arial" w:cs="Arial"/>
          <w:shd w:val="clear" w:color="auto" w:fill="FFFFFF"/>
        </w:rPr>
      </w:pPr>
    </w:p>
    <w:p w14:paraId="6F46CEB6" w14:textId="77484D8F" w:rsidR="00A16426" w:rsidRPr="00A16426" w:rsidRDefault="00A16426" w:rsidP="003C5598">
      <w:pPr>
        <w:spacing w:after="0" w:line="360" w:lineRule="auto"/>
        <w:rPr>
          <w:rFonts w:ascii="Arial" w:hAnsi="Arial" w:cs="Arial"/>
          <w:b/>
          <w:bCs/>
          <w:shd w:val="clear" w:color="auto" w:fill="FFFFFF"/>
        </w:rPr>
      </w:pPr>
      <w:r w:rsidRPr="00A16426">
        <w:rPr>
          <w:rFonts w:ascii="Arial" w:hAnsi="Arial" w:cs="Arial"/>
          <w:b/>
          <w:bCs/>
          <w:shd w:val="clear" w:color="auto" w:fill="FFFFFF"/>
        </w:rPr>
        <w:t>Kommunikationspausen und Werksbesichtigung für Fragen</w:t>
      </w:r>
    </w:p>
    <w:p w14:paraId="7F00DC76" w14:textId="5DA0D7A5" w:rsidR="00791FC4" w:rsidRDefault="003B183B" w:rsidP="003C5598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Die s</w:t>
      </w:r>
      <w:r w:rsidR="00A16426">
        <w:rPr>
          <w:rFonts w:ascii="Arial" w:hAnsi="Arial" w:cs="Arial"/>
          <w:shd w:val="clear" w:color="auto" w:fill="FFFFFF"/>
        </w:rPr>
        <w:t>ieben</w:t>
      </w:r>
      <w:r>
        <w:rPr>
          <w:rFonts w:ascii="Arial" w:hAnsi="Arial" w:cs="Arial"/>
          <w:shd w:val="clear" w:color="auto" w:fill="FFFFFF"/>
        </w:rPr>
        <w:t xml:space="preserve"> Referenten standen in den Kommunikationspausen Rede und Antwort</w:t>
      </w:r>
      <w:r w:rsidR="004E3A62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ebenso wie während der Präsentationen – das Publikum war wissbegierig und stellte auch</w:t>
      </w:r>
      <w:r w:rsidR="00A16426">
        <w:rPr>
          <w:rFonts w:ascii="Arial" w:hAnsi="Arial" w:cs="Arial"/>
          <w:shd w:val="clear" w:color="auto" w:fill="FFFFFF"/>
        </w:rPr>
        <w:t xml:space="preserve"> </w:t>
      </w:r>
      <w:r w:rsidR="00970C44">
        <w:rPr>
          <w:rFonts w:ascii="Arial" w:hAnsi="Arial" w:cs="Arial"/>
          <w:shd w:val="clear" w:color="auto" w:fill="FFFFFF"/>
        </w:rPr>
        <w:t>bei der</w:t>
      </w:r>
      <w:r>
        <w:rPr>
          <w:rFonts w:ascii="Arial" w:hAnsi="Arial" w:cs="Arial"/>
          <w:shd w:val="clear" w:color="auto" w:fill="FFFFFF"/>
        </w:rPr>
        <w:t xml:space="preserve"> Werksbesichtigung bei der Firma Laumer viele Fragen zu Ablaufprozessen und zur Herstellung von mit Betonfertigteilfassaden und den Möglichkeiten der Gestaltung und Ausführung. </w:t>
      </w:r>
    </w:p>
    <w:p w14:paraId="36D61A06" w14:textId="77777777" w:rsidR="00BC4F07" w:rsidRDefault="00BC4F07" w:rsidP="003C5598">
      <w:pPr>
        <w:spacing w:after="0" w:line="360" w:lineRule="auto"/>
        <w:rPr>
          <w:rFonts w:ascii="Arial" w:hAnsi="Arial" w:cs="Arial"/>
          <w:shd w:val="clear" w:color="auto" w:fill="FFFFFF"/>
        </w:rPr>
      </w:pPr>
    </w:p>
    <w:p w14:paraId="52D4CE30" w14:textId="4EB116BF" w:rsidR="00BC4F07" w:rsidRPr="00970C44" w:rsidRDefault="00BC4F07" w:rsidP="00BC4F07">
      <w:pPr>
        <w:spacing w:after="0" w:line="360" w:lineRule="auto"/>
        <w:rPr>
          <w:rFonts w:ascii="Arial" w:hAnsi="Arial" w:cs="Arial"/>
          <w:b/>
          <w:bCs/>
          <w:shd w:val="clear" w:color="auto" w:fill="FFFFFF"/>
        </w:rPr>
      </w:pPr>
      <w:r w:rsidRPr="00970C44">
        <w:rPr>
          <w:rFonts w:ascii="Arial" w:hAnsi="Arial" w:cs="Arial"/>
          <w:b/>
          <w:bCs/>
          <w:shd w:val="clear" w:color="auto" w:fill="FFFFFF"/>
        </w:rPr>
        <w:t xml:space="preserve">Vortragsthemen von nachhaltigen Fassadenlösungen bis </w:t>
      </w:r>
      <w:r>
        <w:rPr>
          <w:rFonts w:ascii="Arial" w:hAnsi="Arial" w:cs="Arial"/>
          <w:b/>
          <w:bCs/>
          <w:shd w:val="clear" w:color="auto" w:fill="FFFFFF"/>
        </w:rPr>
        <w:t xml:space="preserve">hin zu </w:t>
      </w:r>
      <w:r w:rsidRPr="00970C44">
        <w:rPr>
          <w:rFonts w:ascii="Arial" w:hAnsi="Arial" w:cs="Arial"/>
          <w:b/>
          <w:bCs/>
          <w:shd w:val="clear" w:color="auto" w:fill="FFFFFF"/>
        </w:rPr>
        <w:t>Solarmodule</w:t>
      </w:r>
      <w:r>
        <w:rPr>
          <w:rFonts w:ascii="Arial" w:hAnsi="Arial" w:cs="Arial"/>
          <w:b/>
          <w:bCs/>
          <w:shd w:val="clear" w:color="auto" w:fill="FFFFFF"/>
        </w:rPr>
        <w:t>n</w:t>
      </w:r>
      <w:r w:rsidRPr="00970C44">
        <w:rPr>
          <w:rFonts w:ascii="Arial" w:hAnsi="Arial" w:cs="Arial"/>
          <w:b/>
          <w:bCs/>
          <w:shd w:val="clear" w:color="auto" w:fill="FFFFFF"/>
        </w:rPr>
        <w:t xml:space="preserve"> in der Betonfassade</w:t>
      </w:r>
    </w:p>
    <w:p w14:paraId="48F6E1CD" w14:textId="77777777" w:rsidR="00BC4F07" w:rsidRDefault="00BC4F07" w:rsidP="00BC4F07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Die Vortragsthemen reichten von nachhaltigen Fassadenlösungen für den Industriebau über Büro-Systemgebäude mit Sandwichfassaden, in die werksseitig Fenster, Sonnenschutz und Installationen eingebaut sind, Tipps zur Ausschreibung, Herstellung und Schutz von Sicht- und Architekturbetonfassaden sowie Besonderheiten bei deren Planung, Betonsandwichfassaden mit nachhaltiger Mineralschaumdämmung, Recycling-Beton in der Fassade, nachhaltige und </w:t>
      </w:r>
      <w:r w:rsidRPr="008C4EF2">
        <w:rPr>
          <w:rFonts w:ascii="Arial" w:hAnsi="Arial" w:cs="Arial"/>
          <w:shd w:val="clear" w:color="auto" w:fill="FFFFFF"/>
        </w:rPr>
        <w:t>CO</w:t>
      </w:r>
      <w:r w:rsidRPr="008C4EF2">
        <w:rPr>
          <w:rFonts w:ascii="Arial" w:hAnsi="Arial" w:cs="Arial"/>
          <w:shd w:val="clear" w:color="auto" w:fill="FFFFFF"/>
          <w:vertAlign w:val="subscript"/>
        </w:rPr>
        <w:t>2</w:t>
      </w:r>
      <w:r w:rsidRPr="008C4EF2">
        <w:rPr>
          <w:rFonts w:ascii="Arial" w:hAnsi="Arial" w:cs="Arial"/>
          <w:shd w:val="clear" w:color="auto" w:fill="FFFFFF"/>
        </w:rPr>
        <w:t>-reduzierte Betone für Fassaden</w:t>
      </w:r>
      <w:r>
        <w:rPr>
          <w:rFonts w:ascii="Arial" w:hAnsi="Arial" w:cs="Arial"/>
          <w:shd w:val="clear" w:color="auto" w:fill="FFFFFF"/>
        </w:rPr>
        <w:t xml:space="preserve"> sowie Beispiele von Licht- und Solarmodulen in der Betonfassade.</w:t>
      </w:r>
    </w:p>
    <w:p w14:paraId="61059889" w14:textId="77777777" w:rsidR="00A16426" w:rsidRDefault="00A16426" w:rsidP="003C5598">
      <w:pPr>
        <w:spacing w:after="0" w:line="360" w:lineRule="auto"/>
        <w:rPr>
          <w:rFonts w:ascii="Arial" w:hAnsi="Arial" w:cs="Arial"/>
          <w:shd w:val="clear" w:color="auto" w:fill="FFFFFF"/>
        </w:rPr>
      </w:pPr>
    </w:p>
    <w:p w14:paraId="092EC565" w14:textId="599058D2" w:rsidR="00A16426" w:rsidRPr="00970C44" w:rsidRDefault="00970C44" w:rsidP="00552982">
      <w:pPr>
        <w:spacing w:after="0" w:line="360" w:lineRule="auto"/>
        <w:rPr>
          <w:rFonts w:ascii="Arial" w:hAnsi="Arial" w:cs="Arial"/>
          <w:b/>
          <w:bCs/>
          <w:shd w:val="clear" w:color="auto" w:fill="FFFFFF"/>
        </w:rPr>
      </w:pPr>
      <w:r w:rsidRPr="00970C44">
        <w:rPr>
          <w:rFonts w:ascii="Arial" w:hAnsi="Arial" w:cs="Arial"/>
          <w:b/>
          <w:bCs/>
          <w:shd w:val="clear" w:color="auto" w:fill="FFFFFF"/>
        </w:rPr>
        <w:t>Fassadenelemente aus Beton – W</w:t>
      </w:r>
      <w:r w:rsidR="00CA09CF">
        <w:rPr>
          <w:rFonts w:ascii="Arial" w:hAnsi="Arial" w:cs="Arial"/>
          <w:b/>
          <w:bCs/>
          <w:shd w:val="clear" w:color="auto" w:fill="FFFFFF"/>
        </w:rPr>
        <w:t>ie sie ihren Beitrag zum Klimaschutz leisten</w:t>
      </w:r>
    </w:p>
    <w:p w14:paraId="45575D6B" w14:textId="1563B66D" w:rsidR="00B4089A" w:rsidRDefault="00CD64C9" w:rsidP="00886EF2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Die</w:t>
      </w:r>
      <w:r w:rsidR="00ED6E87">
        <w:rPr>
          <w:rFonts w:ascii="Arial" w:hAnsi="Arial" w:cs="Arial"/>
          <w:shd w:val="clear" w:color="auto" w:fill="FFFFFF"/>
        </w:rPr>
        <w:t xml:space="preserve"> </w:t>
      </w:r>
      <w:r w:rsidR="00D0127A" w:rsidRPr="00FE20F5">
        <w:rPr>
          <w:rFonts w:ascii="Arial" w:hAnsi="Arial" w:cs="Arial"/>
          <w:shd w:val="clear" w:color="auto" w:fill="FFFFFF"/>
        </w:rPr>
        <w:t xml:space="preserve">Anforderungen an Fassadenelemente </w:t>
      </w:r>
      <w:r>
        <w:rPr>
          <w:rFonts w:ascii="Arial" w:hAnsi="Arial" w:cs="Arial"/>
          <w:shd w:val="clear" w:color="auto" w:fill="FFFFFF"/>
        </w:rPr>
        <w:t xml:space="preserve">sind </w:t>
      </w:r>
      <w:r w:rsidR="00D0127A" w:rsidRPr="00FE20F5">
        <w:rPr>
          <w:rFonts w:ascii="Arial" w:hAnsi="Arial" w:cs="Arial"/>
          <w:shd w:val="clear" w:color="auto" w:fill="FFFFFF"/>
        </w:rPr>
        <w:t>in den letzten Jahren v</w:t>
      </w:r>
      <w:r w:rsidR="00D0127A">
        <w:rPr>
          <w:rFonts w:ascii="Arial" w:hAnsi="Arial" w:cs="Arial"/>
          <w:shd w:val="clear" w:color="auto" w:fill="FFFFFF"/>
        </w:rPr>
        <w:t>ielschichtiger</w:t>
      </w:r>
      <w:r w:rsidR="00D0127A" w:rsidRPr="00FE20F5">
        <w:rPr>
          <w:rFonts w:ascii="Arial" w:hAnsi="Arial" w:cs="Arial"/>
          <w:shd w:val="clear" w:color="auto" w:fill="FFFFFF"/>
        </w:rPr>
        <w:t xml:space="preserve"> geworden</w:t>
      </w:r>
      <w:r>
        <w:rPr>
          <w:rFonts w:ascii="Arial" w:hAnsi="Arial" w:cs="Arial"/>
          <w:shd w:val="clear" w:color="auto" w:fill="FFFFFF"/>
        </w:rPr>
        <w:t>. N</w:t>
      </w:r>
      <w:r w:rsidR="00D0127A" w:rsidRPr="00FE20F5">
        <w:rPr>
          <w:rFonts w:ascii="Arial" w:hAnsi="Arial" w:cs="Arial"/>
          <w:shd w:val="clear" w:color="auto" w:fill="FFFFFF"/>
        </w:rPr>
        <w:t>eben den üblichen Qualitätsmerkmalen wie Funktionalität, Wirtschaftlichkeit und Ästhetik sind zusätzliche Eigenschaften gefragt und notwendig. Insbesondere der Klimaschutz und die Ressourcenschonung stehen immer stärker im Fokus</w:t>
      </w:r>
      <w:r w:rsidR="00D0127A">
        <w:rPr>
          <w:rFonts w:ascii="Arial" w:hAnsi="Arial" w:cs="Arial"/>
          <w:shd w:val="clear" w:color="auto" w:fill="FFFFFF"/>
        </w:rPr>
        <w:t>.</w:t>
      </w:r>
      <w:r w:rsidR="00B4089A">
        <w:rPr>
          <w:rFonts w:ascii="Arial" w:hAnsi="Arial" w:cs="Arial"/>
          <w:shd w:val="clear" w:color="auto" w:fill="FFFFFF"/>
        </w:rPr>
        <w:t xml:space="preserve"> Moderne Betonfertigteilfassaden stellen sich diesen Herausforderungen: materialeffiziente und innovative Konstruktionen, Reduzierung des CO</w:t>
      </w:r>
      <w:r w:rsidR="00B4089A" w:rsidRPr="003707CA">
        <w:rPr>
          <w:rFonts w:ascii="Arial" w:hAnsi="Arial" w:cs="Arial"/>
          <w:shd w:val="clear" w:color="auto" w:fill="FFFFFF"/>
          <w:vertAlign w:val="subscript"/>
        </w:rPr>
        <w:t>2</w:t>
      </w:r>
      <w:r w:rsidR="00B4089A">
        <w:rPr>
          <w:rFonts w:ascii="Arial" w:hAnsi="Arial" w:cs="Arial"/>
          <w:shd w:val="clear" w:color="auto" w:fill="FFFFFF"/>
        </w:rPr>
        <w:t>-Fußabdrucks, Dauerhaftigkeit des Materials, präzise Vorfertigung, kurze Bauzeiten und der Einsatz von Recy</w:t>
      </w:r>
      <w:r w:rsidR="003707CA">
        <w:rPr>
          <w:rFonts w:ascii="Arial" w:hAnsi="Arial" w:cs="Arial"/>
          <w:shd w:val="clear" w:color="auto" w:fill="FFFFFF"/>
        </w:rPr>
        <w:t>c</w:t>
      </w:r>
      <w:r w:rsidR="00B4089A">
        <w:rPr>
          <w:rFonts w:ascii="Arial" w:hAnsi="Arial" w:cs="Arial"/>
          <w:shd w:val="clear" w:color="auto" w:fill="FFFFFF"/>
        </w:rPr>
        <w:t xml:space="preserve">lingmaterial — </w:t>
      </w:r>
    </w:p>
    <w:p w14:paraId="62ED58A7" w14:textId="0374D628" w:rsidR="00886EF2" w:rsidRDefault="00B4089A" w:rsidP="00886EF2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diese Anforderungen kann die Betonfertigteilfassade erfüllen. </w:t>
      </w:r>
      <w:r w:rsidR="003C5598">
        <w:rPr>
          <w:rFonts w:ascii="Arial" w:hAnsi="Arial" w:cs="Arial"/>
          <w:shd w:val="clear" w:color="auto" w:fill="FFFFFF"/>
        </w:rPr>
        <w:t xml:space="preserve">In den sieben </w:t>
      </w:r>
      <w:r w:rsidR="00D0127A">
        <w:rPr>
          <w:rFonts w:ascii="Arial" w:hAnsi="Arial" w:cs="Arial"/>
          <w:shd w:val="clear" w:color="auto" w:fill="FFFFFF"/>
        </w:rPr>
        <w:t>Vorträge</w:t>
      </w:r>
      <w:r w:rsidR="003C5598">
        <w:rPr>
          <w:rFonts w:ascii="Arial" w:hAnsi="Arial" w:cs="Arial"/>
          <w:shd w:val="clear" w:color="auto" w:fill="FFFFFF"/>
        </w:rPr>
        <w:t xml:space="preserve">n </w:t>
      </w:r>
      <w:r>
        <w:rPr>
          <w:rFonts w:ascii="Arial" w:hAnsi="Arial" w:cs="Arial"/>
          <w:shd w:val="clear" w:color="auto" w:fill="FFFFFF"/>
        </w:rPr>
        <w:t>der</w:t>
      </w:r>
      <w:r w:rsidR="00D0127A">
        <w:rPr>
          <w:rFonts w:ascii="Arial" w:hAnsi="Arial" w:cs="Arial"/>
          <w:shd w:val="clear" w:color="auto" w:fill="FFFFFF"/>
        </w:rPr>
        <w:t xml:space="preserve"> Fachleute</w:t>
      </w:r>
      <w:r w:rsidR="003C5598">
        <w:rPr>
          <w:rFonts w:ascii="Arial" w:hAnsi="Arial" w:cs="Arial"/>
          <w:shd w:val="clear" w:color="auto" w:fill="FFFFFF"/>
        </w:rPr>
        <w:t xml:space="preserve"> </w:t>
      </w:r>
      <w:r w:rsidR="00D0127A">
        <w:rPr>
          <w:rFonts w:ascii="Arial" w:hAnsi="Arial" w:cs="Arial"/>
          <w:shd w:val="clear" w:color="auto" w:fill="FFFFFF"/>
        </w:rPr>
        <w:t>aus FDB-Mitglieds</w:t>
      </w:r>
      <w:r w:rsidR="003C4775">
        <w:rPr>
          <w:rFonts w:ascii="Arial" w:hAnsi="Arial" w:cs="Arial"/>
          <w:shd w:val="clear" w:color="auto" w:fill="FFFFFF"/>
        </w:rPr>
        <w:t>unternehmen</w:t>
      </w:r>
      <w:r w:rsidR="003C5598">
        <w:rPr>
          <w:rFonts w:ascii="Arial" w:hAnsi="Arial" w:cs="Arial"/>
          <w:shd w:val="clear" w:color="auto" w:fill="FFFFFF"/>
        </w:rPr>
        <w:t xml:space="preserve"> w</w:t>
      </w:r>
      <w:r w:rsidR="00A16426">
        <w:rPr>
          <w:rFonts w:ascii="Arial" w:hAnsi="Arial" w:cs="Arial"/>
          <w:shd w:val="clear" w:color="auto" w:fill="FFFFFF"/>
        </w:rPr>
        <w:t>ur</w:t>
      </w:r>
      <w:r w:rsidR="003C5598">
        <w:rPr>
          <w:rFonts w:ascii="Arial" w:hAnsi="Arial" w:cs="Arial"/>
          <w:shd w:val="clear" w:color="auto" w:fill="FFFFFF"/>
        </w:rPr>
        <w:t>den dies</w:t>
      </w:r>
      <w:r w:rsidR="00A16426">
        <w:rPr>
          <w:rFonts w:ascii="Arial" w:hAnsi="Arial" w:cs="Arial"/>
          <w:shd w:val="clear" w:color="auto" w:fill="FFFFFF"/>
        </w:rPr>
        <w:t xml:space="preserve">e </w:t>
      </w:r>
      <w:r w:rsidR="003C5598">
        <w:rPr>
          <w:rFonts w:ascii="Arial" w:hAnsi="Arial" w:cs="Arial"/>
          <w:shd w:val="clear" w:color="auto" w:fill="FFFFFF"/>
        </w:rPr>
        <w:t xml:space="preserve">Schwerpunkte im </w:t>
      </w:r>
      <w:r w:rsidR="003707CA">
        <w:rPr>
          <w:rFonts w:ascii="Arial" w:hAnsi="Arial" w:cs="Arial"/>
          <w:shd w:val="clear" w:color="auto" w:fill="FFFFFF"/>
        </w:rPr>
        <w:t xml:space="preserve">Fassaden-Seminar </w:t>
      </w:r>
      <w:r>
        <w:rPr>
          <w:rFonts w:ascii="Arial" w:hAnsi="Arial" w:cs="Arial"/>
          <w:shd w:val="clear" w:color="auto" w:fill="FFFFFF"/>
        </w:rPr>
        <w:t xml:space="preserve">aufgegriffen. </w:t>
      </w:r>
    </w:p>
    <w:p w14:paraId="0D0AECEB" w14:textId="77777777" w:rsidR="00970C44" w:rsidRDefault="00970C44" w:rsidP="00552982">
      <w:pPr>
        <w:spacing w:after="0" w:line="360" w:lineRule="auto"/>
        <w:rPr>
          <w:rFonts w:ascii="Arial" w:hAnsi="Arial" w:cs="Arial"/>
          <w:shd w:val="clear" w:color="auto" w:fill="FFFFFF"/>
        </w:rPr>
      </w:pPr>
    </w:p>
    <w:p w14:paraId="09CAD1CE" w14:textId="0397CDC3" w:rsidR="00B72CE2" w:rsidRDefault="00F844F1" w:rsidP="00BF1BD1">
      <w:pPr>
        <w:spacing w:after="0" w:line="360" w:lineRule="auto"/>
        <w:rPr>
          <w:rFonts w:ascii="Arial" w:hAnsi="Arial" w:cs="Arial"/>
          <w:shd w:val="clear" w:color="auto" w:fill="FFFFFF"/>
        </w:rPr>
      </w:pPr>
      <w:bookmarkStart w:id="2" w:name="_Hlk183521319"/>
      <w:bookmarkEnd w:id="1"/>
      <w:r>
        <w:rPr>
          <w:rFonts w:ascii="Arial" w:hAnsi="Arial" w:cs="Arial"/>
          <w:noProof/>
          <w:shd w:val="clear" w:color="auto" w:fill="FFFFFF"/>
        </w:rPr>
        <w:drawing>
          <wp:inline distT="0" distB="0" distL="0" distR="0" wp14:anchorId="71BD6EAE" wp14:editId="236C9FF8">
            <wp:extent cx="2924175" cy="2193295"/>
            <wp:effectExtent l="0" t="0" r="0" b="0"/>
            <wp:docPr id="1058246645" name="Grafik 1" descr="Ein Bild, das Kleidung, Mann, Person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246645" name="Grafik 1" descr="Ein Bild, das Kleidung, Mann, Person, Im Haus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141" cy="220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C6ACB" w14:textId="63B353B2" w:rsidR="00076A24" w:rsidRDefault="00076A24" w:rsidP="00BF1BD1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z w:val="20"/>
        </w:rPr>
        <w:t>BQ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FDB e.V</w:t>
      </w:r>
    </w:p>
    <w:p w14:paraId="1E6F25DF" w14:textId="61F60D46" w:rsidR="00B72CE2" w:rsidRDefault="00B72CE2" w:rsidP="00B72CE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 w:rsidRPr="00B72CE2">
        <w:rPr>
          <w:rFonts w:ascii="Arial" w:hAnsi="Arial" w:cs="Arial"/>
          <w:sz w:val="20"/>
        </w:rPr>
        <w:t xml:space="preserve">BU: </w:t>
      </w:r>
      <w:r>
        <w:rPr>
          <w:rFonts w:ascii="Arial" w:hAnsi="Arial" w:cs="Arial"/>
          <w:sz w:val="20"/>
        </w:rPr>
        <w:t xml:space="preserve">Das Fassadenseminar von FDB und IZB </w:t>
      </w:r>
      <w:r w:rsidR="008220E6">
        <w:rPr>
          <w:rFonts w:ascii="Arial" w:hAnsi="Arial" w:cs="Arial"/>
          <w:sz w:val="20"/>
        </w:rPr>
        <w:t xml:space="preserve">bei der Firma Laumer in Massing </w:t>
      </w:r>
      <w:r>
        <w:rPr>
          <w:rFonts w:ascii="Arial" w:hAnsi="Arial" w:cs="Arial"/>
          <w:sz w:val="20"/>
        </w:rPr>
        <w:t>bot ein Rund-um-Paket für Planende: Vortragsreihe, Werksbesichtigung, Get-together, begleitende Fachausstellung und viel Zeit zur Kommunikation untereinander.</w:t>
      </w:r>
    </w:p>
    <w:p w14:paraId="059CB160" w14:textId="20D7AF20" w:rsidR="00DF4226" w:rsidRPr="00B72CE2" w:rsidRDefault="00DF4226" w:rsidP="00B72CE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0D6625BC" wp14:editId="445C4916">
            <wp:extent cx="2164496" cy="2886075"/>
            <wp:effectExtent l="0" t="0" r="7620" b="0"/>
            <wp:docPr id="597203077" name="Grafik 2" descr="Ein Bild, das Kleidung, Mann, Person, Schuhwer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203077" name="Grafik 2" descr="Ein Bild, das Kleidung, Mann, Person, Schuhwerk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912" cy="290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C9123" w14:textId="763DEBC1" w:rsidR="00B72CE2" w:rsidRPr="003F6DBC" w:rsidRDefault="00B72CE2" w:rsidP="00B72CE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BQ</w:t>
      </w:r>
      <w:r w:rsidR="00076A24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FDB e.V. </w:t>
      </w:r>
    </w:p>
    <w:bookmarkEnd w:id="2"/>
    <w:p w14:paraId="2EBD46CE" w14:textId="3CEA0C61" w:rsidR="00B72CE2" w:rsidRPr="004F2AA9" w:rsidRDefault="004E3A62" w:rsidP="004F2AA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BU: </w:t>
      </w:r>
      <w:r w:rsidR="004F2AA9" w:rsidRPr="004F2AA9">
        <w:rPr>
          <w:rFonts w:ascii="Arial" w:hAnsi="Arial" w:cs="Arial"/>
          <w:sz w:val="20"/>
        </w:rPr>
        <w:t>Viel Zeit für Kommunikation und Kennenlernen der BranchenkollegInnen bot das Get-together den Seminarteilnehmenden beim Fassadenseminar von FDB und IZB bei der Firma Laumer in Massing.</w:t>
      </w:r>
    </w:p>
    <w:p w14:paraId="170DA29B" w14:textId="6EE33672" w:rsidR="004F2AA9" w:rsidRPr="00B72CE2" w:rsidRDefault="004F2AA9" w:rsidP="00BF1BD1">
      <w:pPr>
        <w:spacing w:after="0" w:line="360" w:lineRule="auto"/>
        <w:rPr>
          <w:rFonts w:ascii="Arial" w:hAnsi="Arial" w:cs="Arial"/>
          <w:color w:val="FF0000"/>
          <w:shd w:val="clear" w:color="auto" w:fill="FFFFFF"/>
        </w:rPr>
      </w:pPr>
      <w:r>
        <w:rPr>
          <w:rFonts w:ascii="Arial" w:hAnsi="Arial" w:cs="Arial"/>
          <w:noProof/>
          <w:color w:val="FF0000"/>
          <w:shd w:val="clear" w:color="auto" w:fill="FFFFFF"/>
        </w:rPr>
        <w:drawing>
          <wp:inline distT="0" distB="0" distL="0" distR="0" wp14:anchorId="6B0BAF4E" wp14:editId="5D87F8AF">
            <wp:extent cx="2828925" cy="2121853"/>
            <wp:effectExtent l="0" t="0" r="0" b="0"/>
            <wp:docPr id="432239989" name="Grafik 1" descr="Ein Bild, das Kleidung, Person, Warnkleidung, Arbeits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239989" name="Grafik 1" descr="Ein Bild, das Kleidung, Person, Warnkleidung, Arbeitskleidung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88" cy="214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0000"/>
          <w:shd w:val="clear" w:color="auto" w:fill="FFFFFF"/>
        </w:rPr>
        <w:drawing>
          <wp:inline distT="0" distB="0" distL="0" distR="0" wp14:anchorId="121AFA14" wp14:editId="6B094424">
            <wp:extent cx="2844588" cy="2133600"/>
            <wp:effectExtent l="0" t="0" r="0" b="0"/>
            <wp:docPr id="1493967218" name="Grafik 3" descr="Ein Bild, das Kleidung, Person, Schuhwerk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967218" name="Grafik 3" descr="Ein Bild, das Kleidung, Person, Schuhwerk, Mann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060" cy="215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93489" w14:textId="06A4132C" w:rsidR="004E3A62" w:rsidRPr="003F6DBC" w:rsidRDefault="004E3A62" w:rsidP="004E3A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BQ</w:t>
      </w:r>
      <w:r w:rsidR="00CC2644">
        <w:rPr>
          <w:rFonts w:ascii="Arial" w:hAnsi="Arial" w:cs="Arial"/>
          <w:sz w:val="20"/>
        </w:rPr>
        <w:t xml:space="preserve"> für beide Bilder</w:t>
      </w:r>
      <w:r>
        <w:rPr>
          <w:rFonts w:ascii="Arial" w:hAnsi="Arial" w:cs="Arial"/>
          <w:sz w:val="20"/>
        </w:rPr>
        <w:t>: Informationszentrum Beton, Peter Schermuly</w:t>
      </w:r>
    </w:p>
    <w:p w14:paraId="516A20B6" w14:textId="38AF48EC" w:rsidR="00B72CE2" w:rsidRDefault="003C5598" w:rsidP="004E3A62">
      <w:pPr>
        <w:spacing w:after="0" w:line="360" w:lineRule="auto"/>
        <w:rPr>
          <w:rFonts w:ascii="Arial" w:hAnsi="Arial" w:cs="Arial"/>
          <w:sz w:val="20"/>
        </w:rPr>
      </w:pPr>
      <w:r>
        <w:rPr>
          <w:noProof/>
        </w:rPr>
        <w:t>BU</w:t>
      </w:r>
      <w:r w:rsidR="00CE5D43">
        <w:rPr>
          <w:noProof/>
        </w:rPr>
        <w:t>:</w:t>
      </w:r>
      <w:r w:rsidR="004E3A62">
        <w:rPr>
          <w:noProof/>
        </w:rPr>
        <w:t xml:space="preserve"> </w:t>
      </w:r>
      <w:r w:rsidR="00B72CE2">
        <w:rPr>
          <w:rFonts w:ascii="Arial" w:hAnsi="Arial" w:cs="Arial"/>
          <w:sz w:val="20"/>
        </w:rPr>
        <w:t>Während der Werksführung</w:t>
      </w:r>
      <w:r w:rsidR="008220E6">
        <w:rPr>
          <w:rFonts w:ascii="Arial" w:hAnsi="Arial" w:cs="Arial"/>
          <w:sz w:val="20"/>
        </w:rPr>
        <w:t xml:space="preserve"> bei der Firma Laumer in Massing</w:t>
      </w:r>
      <w:r w:rsidR="00B72CE2">
        <w:rPr>
          <w:rFonts w:ascii="Arial" w:hAnsi="Arial" w:cs="Arial"/>
          <w:sz w:val="20"/>
        </w:rPr>
        <w:t xml:space="preserve"> wurden Fragen zu Ablaufprozessen, zur Herstellung und Ausführung von Fertigteilelementen, die für eine Betonfertigteilfassade entworfen wurden, gestellt. </w:t>
      </w:r>
    </w:p>
    <w:p w14:paraId="6914441A" w14:textId="77777777" w:rsidR="003F6DBC" w:rsidRDefault="003F6DBC" w:rsidP="003F6DBC">
      <w:pPr>
        <w:pStyle w:val="Absatz-Ende1"/>
        <w:spacing w:after="0" w:line="360" w:lineRule="auto"/>
        <w:rPr>
          <w:rFonts w:cs="Arial"/>
          <w:iCs/>
          <w:sz w:val="21"/>
          <w:szCs w:val="21"/>
        </w:rPr>
      </w:pPr>
    </w:p>
    <w:p w14:paraId="04CE5002" w14:textId="0BB60814" w:rsidR="003F6DBC" w:rsidRPr="004F69C8" w:rsidRDefault="003F6DBC" w:rsidP="003F6DBC">
      <w:pPr>
        <w:pStyle w:val="Absatz-Ende1"/>
        <w:spacing w:after="0" w:line="360" w:lineRule="auto"/>
        <w:rPr>
          <w:rFonts w:cs="Arial"/>
          <w:iCs/>
          <w:sz w:val="21"/>
          <w:szCs w:val="21"/>
        </w:rPr>
      </w:pPr>
      <w:r>
        <w:rPr>
          <w:rFonts w:cs="Arial"/>
          <w:iCs/>
          <w:sz w:val="21"/>
          <w:szCs w:val="21"/>
        </w:rPr>
        <w:t>Der Abdruck ist honorarfrei</w:t>
      </w:r>
      <w:r w:rsidR="003C5598">
        <w:rPr>
          <w:rFonts w:cs="Arial"/>
          <w:iCs/>
          <w:sz w:val="21"/>
          <w:szCs w:val="21"/>
        </w:rPr>
        <w:t>, Bitte um Angabe de</w:t>
      </w:r>
      <w:r w:rsidR="001F6EB9">
        <w:rPr>
          <w:rFonts w:cs="Arial"/>
          <w:iCs/>
          <w:sz w:val="21"/>
          <w:szCs w:val="21"/>
        </w:rPr>
        <w:t>r Bildquelle</w:t>
      </w:r>
      <w:r w:rsidR="003C5598">
        <w:rPr>
          <w:rFonts w:cs="Arial"/>
          <w:iCs/>
          <w:sz w:val="21"/>
          <w:szCs w:val="21"/>
        </w:rPr>
        <w:t xml:space="preserve">, </w:t>
      </w:r>
      <w:r w:rsidR="001F6EB9">
        <w:rPr>
          <w:rFonts w:cs="Arial"/>
          <w:iCs/>
          <w:sz w:val="21"/>
          <w:szCs w:val="21"/>
        </w:rPr>
        <w:t>b</w:t>
      </w:r>
      <w:r w:rsidRPr="004F69C8">
        <w:rPr>
          <w:rFonts w:cs="Arial"/>
          <w:iCs/>
          <w:sz w:val="21"/>
          <w:szCs w:val="21"/>
        </w:rPr>
        <w:t>ei Veröffentlichung Beleg erbeten.</w:t>
      </w:r>
      <w:r>
        <w:rPr>
          <w:rFonts w:cs="Arial"/>
          <w:iCs/>
          <w:sz w:val="21"/>
          <w:szCs w:val="21"/>
        </w:rPr>
        <w:t xml:space="preserve"> </w:t>
      </w:r>
    </w:p>
    <w:p w14:paraId="79E01B83" w14:textId="2BA4C91D" w:rsidR="003F6DBC" w:rsidRPr="00D667A1" w:rsidRDefault="004F2AA9" w:rsidP="003F6DBC">
      <w:pPr>
        <w:pStyle w:val="Absatz-Ende1"/>
        <w:spacing w:after="0" w:line="360" w:lineRule="auto"/>
        <w:rPr>
          <w:rFonts w:cs="Arial"/>
          <w:iCs/>
          <w:sz w:val="21"/>
          <w:szCs w:val="21"/>
        </w:rPr>
      </w:pPr>
      <w:r w:rsidRPr="004F2AA9">
        <w:rPr>
          <w:rFonts w:cs="Arial"/>
          <w:iCs/>
          <w:sz w:val="21"/>
          <w:szCs w:val="21"/>
        </w:rPr>
        <w:t>3.962</w:t>
      </w:r>
      <w:r w:rsidR="00BC4F07">
        <w:rPr>
          <w:rFonts w:cs="Arial"/>
          <w:iCs/>
          <w:sz w:val="21"/>
          <w:szCs w:val="21"/>
        </w:rPr>
        <w:t xml:space="preserve"> </w:t>
      </w:r>
      <w:r w:rsidR="00D667A1" w:rsidRPr="00D667A1">
        <w:rPr>
          <w:rFonts w:cs="Arial"/>
          <w:iCs/>
          <w:sz w:val="21"/>
          <w:szCs w:val="21"/>
        </w:rPr>
        <w:t>Z</w:t>
      </w:r>
      <w:r w:rsidR="003F6DBC" w:rsidRPr="00D667A1">
        <w:rPr>
          <w:rFonts w:cs="Arial"/>
          <w:iCs/>
          <w:sz w:val="21"/>
          <w:szCs w:val="21"/>
        </w:rPr>
        <w:t>eichen mit Leerzeichen inkl. Bildunterschrift, ohne Vorstellung und Kontakt FDB.</w:t>
      </w:r>
    </w:p>
    <w:p w14:paraId="2C5DDECB" w14:textId="7BAA72C8" w:rsidR="003F6DBC" w:rsidRDefault="003F6DBC" w:rsidP="003F6DBC">
      <w:pPr>
        <w:tabs>
          <w:tab w:val="left" w:pos="4253"/>
          <w:tab w:val="left" w:pos="5245"/>
        </w:tabs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1E6BE7C3" w14:textId="2015F3D3" w:rsidR="003F6DBC" w:rsidRPr="00552982" w:rsidRDefault="003F6DBC" w:rsidP="003F6DBC">
      <w:pPr>
        <w:tabs>
          <w:tab w:val="left" w:pos="4253"/>
          <w:tab w:val="left" w:pos="5245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552982">
        <w:rPr>
          <w:rFonts w:ascii="Arial" w:hAnsi="Arial" w:cs="Arial"/>
          <w:i/>
          <w:sz w:val="20"/>
          <w:szCs w:val="20"/>
        </w:rPr>
        <w:t xml:space="preserve">Die </w:t>
      </w:r>
      <w:r w:rsidRPr="00552982">
        <w:rPr>
          <w:rFonts w:ascii="Arial" w:hAnsi="Arial" w:cs="Arial"/>
          <w:b/>
          <w:i/>
          <w:sz w:val="20"/>
          <w:szCs w:val="20"/>
        </w:rPr>
        <w:t>F</w:t>
      </w:r>
      <w:r w:rsidRPr="00552982">
        <w:rPr>
          <w:rFonts w:ascii="Arial" w:hAnsi="Arial" w:cs="Arial"/>
          <w:i/>
          <w:sz w:val="20"/>
          <w:szCs w:val="20"/>
        </w:rPr>
        <w:t xml:space="preserve">achvereinigung </w:t>
      </w:r>
      <w:r w:rsidRPr="00552982">
        <w:rPr>
          <w:rFonts w:ascii="Arial" w:hAnsi="Arial" w:cs="Arial"/>
          <w:b/>
          <w:i/>
          <w:sz w:val="20"/>
          <w:szCs w:val="20"/>
        </w:rPr>
        <w:t>D</w:t>
      </w:r>
      <w:r w:rsidRPr="00552982">
        <w:rPr>
          <w:rFonts w:ascii="Arial" w:hAnsi="Arial" w:cs="Arial"/>
          <w:i/>
          <w:sz w:val="20"/>
          <w:szCs w:val="20"/>
        </w:rPr>
        <w:t xml:space="preserve">eutscher </w:t>
      </w:r>
      <w:r w:rsidRPr="00552982">
        <w:rPr>
          <w:rFonts w:ascii="Arial" w:hAnsi="Arial" w:cs="Arial"/>
          <w:b/>
          <w:i/>
          <w:sz w:val="20"/>
          <w:szCs w:val="20"/>
        </w:rPr>
        <w:t>B</w:t>
      </w:r>
      <w:r w:rsidRPr="00552982">
        <w:rPr>
          <w:rFonts w:ascii="Arial" w:hAnsi="Arial" w:cs="Arial"/>
          <w:i/>
          <w:sz w:val="20"/>
          <w:szCs w:val="20"/>
        </w:rPr>
        <w:t xml:space="preserve">etonfertigteilbau e. V. ist der technische Fachverband für den konstruktiven Betonfertigteilbau. </w:t>
      </w:r>
    </w:p>
    <w:p w14:paraId="2CA6EC39" w14:textId="77777777" w:rsidR="003F6DBC" w:rsidRPr="00552982" w:rsidRDefault="003F6DBC" w:rsidP="003F6DBC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552982">
        <w:rPr>
          <w:rFonts w:ascii="Arial" w:hAnsi="Arial" w:cs="Arial"/>
          <w:i/>
          <w:sz w:val="20"/>
          <w:szCs w:val="20"/>
        </w:rPr>
        <w:t>Sie besteht seit 1970 als bundesweiter Zusammenschluss von Herstellern und Verwendern von Betonfertigteilen.</w:t>
      </w:r>
    </w:p>
    <w:p w14:paraId="1AC11785" w14:textId="77777777" w:rsidR="003F6DBC" w:rsidRPr="00552982" w:rsidRDefault="003F6DBC" w:rsidP="003F6DBC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552982">
        <w:rPr>
          <w:rFonts w:ascii="Arial" w:hAnsi="Arial" w:cs="Arial"/>
          <w:i/>
          <w:sz w:val="20"/>
          <w:szCs w:val="20"/>
        </w:rPr>
        <w:t>Die FDB vertritt die Interessen ihrer Mitglieder national und international und leistet übergeordnete Facharbeit in allen wesentlichen Bereichen der Technik.</w:t>
      </w:r>
    </w:p>
    <w:p w14:paraId="7CB00C1D" w14:textId="77777777" w:rsidR="003F6DBC" w:rsidRPr="00552982" w:rsidRDefault="003F6DBC" w:rsidP="003F6DBC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552982">
        <w:rPr>
          <w:rFonts w:ascii="Arial" w:hAnsi="Arial" w:cs="Arial"/>
          <w:i/>
          <w:sz w:val="20"/>
          <w:szCs w:val="20"/>
        </w:rPr>
        <w:t>FDB – konstruktiv &amp; kreativ.</w:t>
      </w:r>
    </w:p>
    <w:p w14:paraId="08CD9EF9" w14:textId="77777777" w:rsidR="003F6DBC" w:rsidRPr="005361B2" w:rsidRDefault="003F6DBC" w:rsidP="003F6DBC">
      <w:pPr>
        <w:pStyle w:val="Absatz-Ende1"/>
        <w:spacing w:after="0" w:line="360" w:lineRule="auto"/>
        <w:outlineLvl w:val="0"/>
        <w:rPr>
          <w:rFonts w:cs="Arial"/>
          <w:iCs/>
          <w:sz w:val="20"/>
          <w:szCs w:val="20"/>
        </w:rPr>
      </w:pPr>
    </w:p>
    <w:p w14:paraId="53587E03" w14:textId="77777777" w:rsidR="003F6DBC" w:rsidRPr="005361B2" w:rsidRDefault="003F6DBC" w:rsidP="003F6DBC">
      <w:pPr>
        <w:pStyle w:val="Absatz-Ende1"/>
        <w:spacing w:after="0" w:line="360" w:lineRule="auto"/>
        <w:outlineLvl w:val="0"/>
        <w:rPr>
          <w:rFonts w:cs="Arial"/>
          <w:b/>
          <w:bCs/>
          <w:iCs/>
          <w:sz w:val="20"/>
          <w:szCs w:val="20"/>
        </w:rPr>
      </w:pPr>
      <w:r w:rsidRPr="005361B2">
        <w:rPr>
          <w:rFonts w:cs="Arial"/>
          <w:b/>
          <w:bCs/>
          <w:iCs/>
          <w:sz w:val="20"/>
          <w:szCs w:val="20"/>
        </w:rPr>
        <w:t>Kontakt</w:t>
      </w:r>
    </w:p>
    <w:p w14:paraId="04E724D7" w14:textId="77777777" w:rsidR="003F6DBC" w:rsidRPr="005361B2" w:rsidRDefault="003F6DBC" w:rsidP="003F6DBC">
      <w:pPr>
        <w:pStyle w:val="Absatz-Ende1"/>
        <w:spacing w:after="0" w:line="360" w:lineRule="auto"/>
        <w:rPr>
          <w:rFonts w:cs="Arial"/>
          <w:iCs/>
          <w:sz w:val="20"/>
          <w:szCs w:val="20"/>
        </w:rPr>
      </w:pPr>
      <w:r w:rsidRPr="005361B2">
        <w:rPr>
          <w:rFonts w:cs="Arial"/>
          <w:iCs/>
          <w:sz w:val="20"/>
          <w:szCs w:val="20"/>
        </w:rPr>
        <w:t>Fachvereinigung Deutscher Betonfertigteilbau e.V. (FDB)</w:t>
      </w:r>
    </w:p>
    <w:p w14:paraId="327D073A" w14:textId="4B5B2E8C" w:rsidR="003F6DBC" w:rsidRPr="005361B2" w:rsidRDefault="004E3A62" w:rsidP="003F6DBC">
      <w:pPr>
        <w:pStyle w:val="Absatz-Ende1"/>
        <w:spacing w:after="0" w:line="360" w:lineRule="auto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Mittelstraße 2-10</w:t>
      </w:r>
    </w:p>
    <w:p w14:paraId="018AFB9D" w14:textId="4876F236" w:rsidR="003F6DBC" w:rsidRPr="005361B2" w:rsidRDefault="003F6DBC" w:rsidP="003F6DBC">
      <w:pPr>
        <w:pStyle w:val="Absatz-Ende1"/>
        <w:spacing w:after="0" w:line="360" w:lineRule="auto"/>
        <w:rPr>
          <w:rFonts w:cs="Arial"/>
          <w:iCs/>
          <w:sz w:val="20"/>
          <w:szCs w:val="20"/>
        </w:rPr>
      </w:pPr>
      <w:r w:rsidRPr="005361B2">
        <w:rPr>
          <w:rFonts w:cs="Arial"/>
          <w:iCs/>
          <w:sz w:val="20"/>
          <w:szCs w:val="20"/>
        </w:rPr>
        <w:t>5317</w:t>
      </w:r>
      <w:r w:rsidR="004E3A62">
        <w:rPr>
          <w:rFonts w:cs="Arial"/>
          <w:iCs/>
          <w:sz w:val="20"/>
          <w:szCs w:val="20"/>
        </w:rPr>
        <w:t>5</w:t>
      </w:r>
      <w:r w:rsidRPr="005361B2">
        <w:rPr>
          <w:rFonts w:cs="Arial"/>
          <w:iCs/>
          <w:sz w:val="20"/>
          <w:szCs w:val="20"/>
        </w:rPr>
        <w:t xml:space="preserve"> Bonn</w:t>
      </w:r>
    </w:p>
    <w:p w14:paraId="4BE36AB6" w14:textId="77777777" w:rsidR="003F6DBC" w:rsidRPr="005361B2" w:rsidRDefault="003F6DBC" w:rsidP="003F6DBC">
      <w:pPr>
        <w:pStyle w:val="Absatz-Ende1"/>
        <w:tabs>
          <w:tab w:val="left" w:pos="3119"/>
        </w:tabs>
        <w:spacing w:after="0" w:line="360" w:lineRule="auto"/>
        <w:rPr>
          <w:rFonts w:cs="Arial"/>
          <w:iCs/>
          <w:color w:val="000000"/>
          <w:sz w:val="20"/>
          <w:szCs w:val="20"/>
        </w:rPr>
      </w:pPr>
      <w:r w:rsidRPr="005361B2">
        <w:rPr>
          <w:rFonts w:cs="Arial"/>
          <w:iCs/>
          <w:sz w:val="20"/>
          <w:szCs w:val="20"/>
        </w:rPr>
        <w:t>Tel. 0228 954 56 56</w:t>
      </w:r>
      <w:r w:rsidRPr="005361B2">
        <w:rPr>
          <w:rFonts w:cs="Arial"/>
          <w:iCs/>
          <w:sz w:val="20"/>
          <w:szCs w:val="20"/>
        </w:rPr>
        <w:tab/>
        <w:t>info@fdb-fertigteilbau.de</w:t>
      </w:r>
    </w:p>
    <w:p w14:paraId="7C6BC571" w14:textId="77777777" w:rsidR="003F6DBC" w:rsidRDefault="003F6DBC" w:rsidP="003F6DBC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6507C346" w14:textId="6F4C35FC" w:rsidR="00D00F3C" w:rsidRPr="003F6DBC" w:rsidRDefault="003F6DBC" w:rsidP="003F6DBC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5361B2">
        <w:rPr>
          <w:rFonts w:ascii="Arial" w:hAnsi="Arial" w:cs="Arial"/>
          <w:iCs/>
          <w:sz w:val="20"/>
          <w:szCs w:val="20"/>
        </w:rPr>
        <w:t>Die FDB-Homepage www.fdb-fertigteilbau.de ist die Informationsplattform für den konstruktiven Betonfertigteilbau.</w:t>
      </w:r>
    </w:p>
    <w:sectPr w:rsidR="00D00F3C" w:rsidRPr="003F6DBC" w:rsidSect="00316383">
      <w:pgSz w:w="11906" w:h="16838"/>
      <w:pgMar w:top="720" w:right="2268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anillata">
    <w:altName w:val="Calibri"/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775A2"/>
    <w:multiLevelType w:val="hybridMultilevel"/>
    <w:tmpl w:val="47C47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667B2"/>
    <w:multiLevelType w:val="hybridMultilevel"/>
    <w:tmpl w:val="815C2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227319">
    <w:abstractNumId w:val="1"/>
  </w:num>
  <w:num w:numId="2" w16cid:durableId="78723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48"/>
    <w:rsid w:val="00012FC5"/>
    <w:rsid w:val="00056A0F"/>
    <w:rsid w:val="00074732"/>
    <w:rsid w:val="00076A24"/>
    <w:rsid w:val="000A65D8"/>
    <w:rsid w:val="000B0605"/>
    <w:rsid w:val="000C1DB5"/>
    <w:rsid w:val="00105BBE"/>
    <w:rsid w:val="0010630D"/>
    <w:rsid w:val="0011186C"/>
    <w:rsid w:val="00114703"/>
    <w:rsid w:val="00133803"/>
    <w:rsid w:val="001358A3"/>
    <w:rsid w:val="00155E44"/>
    <w:rsid w:val="00183E29"/>
    <w:rsid w:val="001F6EB9"/>
    <w:rsid w:val="001F7933"/>
    <w:rsid w:val="00234844"/>
    <w:rsid w:val="00274828"/>
    <w:rsid w:val="0029219C"/>
    <w:rsid w:val="002C43FA"/>
    <w:rsid w:val="002C6F75"/>
    <w:rsid w:val="002D7271"/>
    <w:rsid w:val="002F74F7"/>
    <w:rsid w:val="0030096E"/>
    <w:rsid w:val="00316383"/>
    <w:rsid w:val="003648E2"/>
    <w:rsid w:val="003707CA"/>
    <w:rsid w:val="00382ABF"/>
    <w:rsid w:val="003B055A"/>
    <w:rsid w:val="003B183B"/>
    <w:rsid w:val="003B55D8"/>
    <w:rsid w:val="003C1364"/>
    <w:rsid w:val="003C4775"/>
    <w:rsid w:val="003C5598"/>
    <w:rsid w:val="003C6B63"/>
    <w:rsid w:val="003F6DBC"/>
    <w:rsid w:val="004000EB"/>
    <w:rsid w:val="00403C76"/>
    <w:rsid w:val="00406218"/>
    <w:rsid w:val="00406350"/>
    <w:rsid w:val="00411275"/>
    <w:rsid w:val="004175DE"/>
    <w:rsid w:val="00426813"/>
    <w:rsid w:val="004339FA"/>
    <w:rsid w:val="004435E9"/>
    <w:rsid w:val="00484686"/>
    <w:rsid w:val="004A1083"/>
    <w:rsid w:val="004A3C70"/>
    <w:rsid w:val="004B40E8"/>
    <w:rsid w:val="004C76CD"/>
    <w:rsid w:val="004E2D80"/>
    <w:rsid w:val="004E2F92"/>
    <w:rsid w:val="004E3A62"/>
    <w:rsid w:val="004E4E3B"/>
    <w:rsid w:val="004F2AA9"/>
    <w:rsid w:val="004F69C8"/>
    <w:rsid w:val="00501DF1"/>
    <w:rsid w:val="00513A40"/>
    <w:rsid w:val="00522194"/>
    <w:rsid w:val="00526C02"/>
    <w:rsid w:val="00541886"/>
    <w:rsid w:val="00552982"/>
    <w:rsid w:val="00587EB0"/>
    <w:rsid w:val="00590A4B"/>
    <w:rsid w:val="005B33CB"/>
    <w:rsid w:val="00682BFB"/>
    <w:rsid w:val="006911D3"/>
    <w:rsid w:val="00694C3A"/>
    <w:rsid w:val="00694FA3"/>
    <w:rsid w:val="006E003F"/>
    <w:rsid w:val="006E7CB8"/>
    <w:rsid w:val="006F2A32"/>
    <w:rsid w:val="00713D48"/>
    <w:rsid w:val="00741248"/>
    <w:rsid w:val="00741F7D"/>
    <w:rsid w:val="00791FC4"/>
    <w:rsid w:val="007A719E"/>
    <w:rsid w:val="007E2F20"/>
    <w:rsid w:val="00800833"/>
    <w:rsid w:val="0080104A"/>
    <w:rsid w:val="0080752A"/>
    <w:rsid w:val="008220E6"/>
    <w:rsid w:val="00823E78"/>
    <w:rsid w:val="008348CE"/>
    <w:rsid w:val="008479F2"/>
    <w:rsid w:val="0086049F"/>
    <w:rsid w:val="00877567"/>
    <w:rsid w:val="00886EF2"/>
    <w:rsid w:val="008902BD"/>
    <w:rsid w:val="008B59B5"/>
    <w:rsid w:val="008C4EF2"/>
    <w:rsid w:val="008E3D0E"/>
    <w:rsid w:val="008E462A"/>
    <w:rsid w:val="008E641E"/>
    <w:rsid w:val="008F3336"/>
    <w:rsid w:val="008F73BB"/>
    <w:rsid w:val="00970C44"/>
    <w:rsid w:val="009732D4"/>
    <w:rsid w:val="00992D8F"/>
    <w:rsid w:val="00994E4C"/>
    <w:rsid w:val="009A023F"/>
    <w:rsid w:val="009D4005"/>
    <w:rsid w:val="009D47B8"/>
    <w:rsid w:val="00A03086"/>
    <w:rsid w:val="00A0633B"/>
    <w:rsid w:val="00A16426"/>
    <w:rsid w:val="00A24C7A"/>
    <w:rsid w:val="00A31968"/>
    <w:rsid w:val="00A452F3"/>
    <w:rsid w:val="00A534B0"/>
    <w:rsid w:val="00A6516E"/>
    <w:rsid w:val="00A9416B"/>
    <w:rsid w:val="00A972C0"/>
    <w:rsid w:val="00AA328B"/>
    <w:rsid w:val="00AE1242"/>
    <w:rsid w:val="00AF5BCB"/>
    <w:rsid w:val="00B05E6A"/>
    <w:rsid w:val="00B12E0B"/>
    <w:rsid w:val="00B14D55"/>
    <w:rsid w:val="00B228F5"/>
    <w:rsid w:val="00B27F7B"/>
    <w:rsid w:val="00B36278"/>
    <w:rsid w:val="00B4089A"/>
    <w:rsid w:val="00B44AA0"/>
    <w:rsid w:val="00B60761"/>
    <w:rsid w:val="00B72CE2"/>
    <w:rsid w:val="00B83457"/>
    <w:rsid w:val="00B84E40"/>
    <w:rsid w:val="00B91C79"/>
    <w:rsid w:val="00BB2BC1"/>
    <w:rsid w:val="00BC3405"/>
    <w:rsid w:val="00BC4F07"/>
    <w:rsid w:val="00BD6978"/>
    <w:rsid w:val="00BE097E"/>
    <w:rsid w:val="00BF1BD1"/>
    <w:rsid w:val="00C11373"/>
    <w:rsid w:val="00C17BAB"/>
    <w:rsid w:val="00C70FC3"/>
    <w:rsid w:val="00C816E1"/>
    <w:rsid w:val="00CA09CF"/>
    <w:rsid w:val="00CA337E"/>
    <w:rsid w:val="00CA68EA"/>
    <w:rsid w:val="00CC2644"/>
    <w:rsid w:val="00CC6E68"/>
    <w:rsid w:val="00CD64C9"/>
    <w:rsid w:val="00CE5D43"/>
    <w:rsid w:val="00CF3290"/>
    <w:rsid w:val="00D00F3C"/>
    <w:rsid w:val="00D0127A"/>
    <w:rsid w:val="00D1041D"/>
    <w:rsid w:val="00D12184"/>
    <w:rsid w:val="00D27DFC"/>
    <w:rsid w:val="00D33036"/>
    <w:rsid w:val="00D3383C"/>
    <w:rsid w:val="00D52129"/>
    <w:rsid w:val="00D5281D"/>
    <w:rsid w:val="00D5681C"/>
    <w:rsid w:val="00D667A1"/>
    <w:rsid w:val="00D83414"/>
    <w:rsid w:val="00DA175B"/>
    <w:rsid w:val="00DB2985"/>
    <w:rsid w:val="00DE4C25"/>
    <w:rsid w:val="00DF4226"/>
    <w:rsid w:val="00E1130A"/>
    <w:rsid w:val="00E22FB7"/>
    <w:rsid w:val="00E35BD4"/>
    <w:rsid w:val="00E4014A"/>
    <w:rsid w:val="00E42673"/>
    <w:rsid w:val="00E7277F"/>
    <w:rsid w:val="00E8700F"/>
    <w:rsid w:val="00EB457D"/>
    <w:rsid w:val="00EC01F6"/>
    <w:rsid w:val="00EC0A8C"/>
    <w:rsid w:val="00EC7627"/>
    <w:rsid w:val="00ED6E87"/>
    <w:rsid w:val="00EE69D1"/>
    <w:rsid w:val="00EF0AD4"/>
    <w:rsid w:val="00F04E82"/>
    <w:rsid w:val="00F107CF"/>
    <w:rsid w:val="00F35EFE"/>
    <w:rsid w:val="00F415F7"/>
    <w:rsid w:val="00F55AF4"/>
    <w:rsid w:val="00F60B8E"/>
    <w:rsid w:val="00F712D8"/>
    <w:rsid w:val="00F81D4C"/>
    <w:rsid w:val="00F844F1"/>
    <w:rsid w:val="00F9349E"/>
    <w:rsid w:val="00F97614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3BD6"/>
  <w15:chartTrackingRefBased/>
  <w15:docId w15:val="{FEE78452-27FD-434D-B7AD-D6D7CA3D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55D8"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E6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-Ende1">
    <w:name w:val="Absatz-Ende 1"/>
    <w:basedOn w:val="Standard"/>
    <w:rsid w:val="00741248"/>
    <w:pPr>
      <w:spacing w:after="240" w:line="360" w:lineRule="atLeast"/>
      <w:jc w:val="both"/>
    </w:pPr>
    <w:rPr>
      <w:rFonts w:ascii="Arial" w:eastAsia="Times New Roman" w:hAnsi="Arial" w:cs="Times New Roman"/>
      <w:sz w:val="26"/>
      <w:szCs w:val="24"/>
      <w:lang w:eastAsia="de-DE"/>
    </w:rPr>
  </w:style>
  <w:style w:type="character" w:styleId="Hyperlink">
    <w:name w:val="Hyperlink"/>
    <w:rsid w:val="00741248"/>
    <w:rPr>
      <w:color w:val="0000FF"/>
      <w:u w:val="single"/>
    </w:rPr>
  </w:style>
  <w:style w:type="paragraph" w:customStyle="1" w:styleId="FDB-InfoText">
    <w:name w:val="FDB-Info Text"/>
    <w:basedOn w:val="Textkrper"/>
    <w:link w:val="FDB-InfoTextZchn"/>
    <w:qFormat/>
    <w:rsid w:val="00741248"/>
    <w:pPr>
      <w:spacing w:before="120" w:line="280" w:lineRule="atLeast"/>
      <w:jc w:val="both"/>
      <w:outlineLvl w:val="0"/>
    </w:pPr>
    <w:rPr>
      <w:rFonts w:ascii="Arial" w:eastAsia="Times New Roman" w:hAnsi="Arial" w:cs="Arial"/>
      <w:color w:val="000000"/>
      <w:sz w:val="20"/>
      <w:szCs w:val="24"/>
      <w:lang w:eastAsia="de-DE"/>
    </w:rPr>
  </w:style>
  <w:style w:type="character" w:customStyle="1" w:styleId="FDB-InfoTextZchn">
    <w:name w:val="FDB-Info Text Zchn"/>
    <w:link w:val="FDB-InfoText"/>
    <w:rsid w:val="00741248"/>
    <w:rPr>
      <w:rFonts w:ascii="Arial" w:eastAsia="Times New Roman" w:hAnsi="Arial" w:cs="Arial"/>
      <w:color w:val="000000"/>
      <w:sz w:val="20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4124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41248"/>
  </w:style>
  <w:style w:type="paragraph" w:styleId="berarbeitung">
    <w:name w:val="Revision"/>
    <w:hidden/>
    <w:uiPriority w:val="99"/>
    <w:semiHidden/>
    <w:rsid w:val="0080752A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12E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2E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2E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2E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2E0B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2A32"/>
    <w:rPr>
      <w:color w:val="605E5C"/>
      <w:shd w:val="clear" w:color="auto" w:fill="E1DFDD"/>
    </w:rPr>
  </w:style>
  <w:style w:type="paragraph" w:customStyle="1" w:styleId="FDB-Info2">
    <w:name w:val="FDB-Info Ü2"/>
    <w:basedOn w:val="berschrift2"/>
    <w:link w:val="FDB-Info2Zchn"/>
    <w:qFormat/>
    <w:rsid w:val="008E641E"/>
    <w:pPr>
      <w:pBdr>
        <w:left w:val="single" w:sz="24" w:space="4" w:color="336699"/>
      </w:pBdr>
      <w:spacing w:before="360" w:line="276" w:lineRule="auto"/>
    </w:pPr>
    <w:rPr>
      <w:b/>
      <w:bCs/>
      <w:sz w:val="24"/>
      <w:szCs w:val="24"/>
    </w:rPr>
  </w:style>
  <w:style w:type="character" w:customStyle="1" w:styleId="FDB-Info2Zchn">
    <w:name w:val="FDB-Info Ü2 Zchn"/>
    <w:basedOn w:val="berschrift2Zchn"/>
    <w:link w:val="FDB-Info2"/>
    <w:rsid w:val="008E641E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csd5d7d2901">
    <w:name w:val="csd5d7d2901"/>
    <w:basedOn w:val="Absatz-Standardschriftart"/>
    <w:rsid w:val="008E641E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s49f5ca131">
    <w:name w:val="cs49f5ca131"/>
    <w:basedOn w:val="Absatz-Standardschriftart"/>
    <w:rsid w:val="008E641E"/>
    <w:rPr>
      <w:rFonts w:ascii="Trebuchet MS" w:hAnsi="Trebuchet MS" w:hint="default"/>
      <w:b/>
      <w:bCs/>
      <w:i w:val="0"/>
      <w:iCs w:val="0"/>
      <w:color w:val="336699"/>
      <w:sz w:val="24"/>
      <w:szCs w:val="24"/>
    </w:rPr>
  </w:style>
  <w:style w:type="character" w:customStyle="1" w:styleId="cs8e0098231">
    <w:name w:val="cs8e0098231"/>
    <w:basedOn w:val="Absatz-Standardschriftart"/>
    <w:rsid w:val="008E641E"/>
    <w:rPr>
      <w:rFonts w:ascii="Vanillata" w:hAnsi="Vanillata" w:hint="default"/>
      <w:b/>
      <w:bCs/>
      <w:i w:val="0"/>
      <w:iCs w:val="0"/>
      <w:color w:val="336699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E64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semiHidden/>
    <w:rsid w:val="008E641E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E641E"/>
    <w:rPr>
      <w:rFonts w:ascii="Tahoma" w:eastAsia="Times New Roman" w:hAnsi="Tahoma" w:cs="Tahoma"/>
      <w:sz w:val="16"/>
      <w:szCs w:val="16"/>
      <w:lang w:eastAsia="de-DE"/>
    </w:rPr>
  </w:style>
  <w:style w:type="character" w:styleId="Fett">
    <w:name w:val="Strong"/>
    <w:basedOn w:val="Absatz-Standardschriftart"/>
    <w:uiPriority w:val="22"/>
    <w:qFormat/>
    <w:rsid w:val="00E7277F"/>
    <w:rPr>
      <w:b/>
      <w:bCs/>
    </w:rPr>
  </w:style>
  <w:style w:type="paragraph" w:styleId="Listenabsatz">
    <w:name w:val="List Paragraph"/>
    <w:basedOn w:val="Standard"/>
    <w:uiPriority w:val="34"/>
    <w:qFormat/>
    <w:rsid w:val="008C4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linkedin.com/company/informationszentrum-beton-gmbh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43421-94C9-411B-9041-C5EFE215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Braschoß, Karoline</dc:creator>
  <cp:keywords/>
  <dc:description/>
  <cp:lastModifiedBy>FDB e.V.</cp:lastModifiedBy>
  <cp:revision>25</cp:revision>
  <cp:lastPrinted>2023-06-28T10:03:00Z</cp:lastPrinted>
  <dcterms:created xsi:type="dcterms:W3CDTF">2023-12-07T13:32:00Z</dcterms:created>
  <dcterms:modified xsi:type="dcterms:W3CDTF">2024-12-05T12:32:00Z</dcterms:modified>
</cp:coreProperties>
</file>